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Ind w:w="-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73"/>
        <w:gridCol w:w="2655"/>
        <w:gridCol w:w="1701"/>
      </w:tblGrid>
      <w:tr w:rsidR="00805582" w:rsidTr="006F103A">
        <w:trPr>
          <w:trHeight w:hRule="exact" w:val="1882"/>
        </w:trPr>
        <w:tc>
          <w:tcPr>
            <w:tcW w:w="9072" w:type="dxa"/>
            <w:gridSpan w:val="4"/>
          </w:tcPr>
          <w:p w:rsidR="00805582" w:rsidRPr="007565D9" w:rsidRDefault="00805582" w:rsidP="00C048B4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Pr="007565D9">
              <w:rPr>
                <w:sz w:val="28"/>
                <w:szCs w:val="28"/>
              </w:rPr>
              <w:t xml:space="preserve">  КИРОВСКОЙ  ОБЛАСТИ</w:t>
            </w:r>
          </w:p>
          <w:p w:rsidR="00805582" w:rsidRPr="00CF6581" w:rsidRDefault="00805582" w:rsidP="00C048B4">
            <w:pPr>
              <w:pStyle w:val="11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805582" w:rsidRDefault="00805582" w:rsidP="00C048B4">
            <w:pPr>
              <w:pStyle w:val="1"/>
              <w:rPr>
                <w:spacing w:val="180"/>
                <w:sz w:val="44"/>
              </w:rPr>
            </w:pPr>
          </w:p>
        </w:tc>
      </w:tr>
      <w:tr w:rsidR="00805582" w:rsidTr="006F103A">
        <w:tblPrEx>
          <w:tblCellMar>
            <w:left w:w="70" w:type="dxa"/>
            <w:right w:w="70" w:type="dxa"/>
          </w:tblCellMar>
        </w:tblPrEx>
        <w:tc>
          <w:tcPr>
            <w:tcW w:w="1843" w:type="dxa"/>
            <w:tcBorders>
              <w:bottom w:val="single" w:sz="4" w:space="0" w:color="auto"/>
            </w:tcBorders>
          </w:tcPr>
          <w:p w:rsidR="00805582" w:rsidRPr="009D0283" w:rsidRDefault="006F103A" w:rsidP="00C048B4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05.09.2016</w:t>
            </w:r>
          </w:p>
        </w:tc>
        <w:tc>
          <w:tcPr>
            <w:tcW w:w="2873" w:type="dxa"/>
          </w:tcPr>
          <w:p w:rsidR="00805582" w:rsidRPr="009D0283" w:rsidRDefault="00805582" w:rsidP="00C048B4">
            <w:pPr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805582" w:rsidRPr="009D0283" w:rsidRDefault="00805582" w:rsidP="00C048B4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805582" w:rsidRPr="009D0283" w:rsidRDefault="006F103A" w:rsidP="00C04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</w:tbl>
    <w:p w:rsidR="00805582" w:rsidRDefault="006F103A" w:rsidP="006F103A">
      <w:pPr>
        <w:jc w:val="center"/>
      </w:pPr>
      <w:r w:rsidRPr="00DA75FB">
        <w:rPr>
          <w:sz w:val="28"/>
          <w:szCs w:val="28"/>
        </w:rPr>
        <w:t>г. Киров</w:t>
      </w:r>
    </w:p>
    <w:p w:rsidR="00805582" w:rsidRDefault="00805582" w:rsidP="00805582"/>
    <w:p w:rsidR="00805582" w:rsidRPr="003F6350" w:rsidRDefault="00805582" w:rsidP="00805582">
      <w:pPr>
        <w:spacing w:before="480" w:after="480" w:line="240" w:lineRule="exact"/>
        <w:ind w:left="1077" w:right="1077"/>
        <w:jc w:val="center"/>
        <w:rPr>
          <w:b/>
          <w:sz w:val="28"/>
        </w:rPr>
      </w:pPr>
      <w:r>
        <w:rPr>
          <w:b/>
          <w:sz w:val="28"/>
        </w:rPr>
        <w:t>О Матвееве Д.А.</w:t>
      </w:r>
    </w:p>
    <w:p w:rsidR="00805582" w:rsidRDefault="00805582" w:rsidP="00805582">
      <w:pPr>
        <w:tabs>
          <w:tab w:val="left" w:pos="0"/>
        </w:tabs>
        <w:spacing w:line="360" w:lineRule="auto"/>
        <w:ind w:firstLine="720"/>
        <w:rPr>
          <w:sz w:val="28"/>
        </w:rPr>
      </w:pPr>
      <w:r>
        <w:rPr>
          <w:sz w:val="28"/>
        </w:rPr>
        <w:t>ПОСТАНОВЛЯЮ:</w:t>
      </w:r>
    </w:p>
    <w:p w:rsidR="00805582" w:rsidRDefault="00805582" w:rsidP="00805582">
      <w:pPr>
        <w:tabs>
          <w:tab w:val="left" w:pos="0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1. Вывести МАТВЕЕВА Дмитрия Александровича, и.о. заместителя Председателя Правительства области, в связи с его увольнением из состава Правительства Кировской области, действующего на основании Указа Гу</w:t>
      </w:r>
      <w:r w:rsidR="006F103A">
        <w:rPr>
          <w:sz w:val="28"/>
        </w:rPr>
        <w:t>-</w:t>
      </w:r>
      <w:r>
        <w:rPr>
          <w:sz w:val="28"/>
        </w:rPr>
        <w:t>бернатора Кировской области от 29.07.2016 № 2 «О Правительстве Киров</w:t>
      </w:r>
      <w:r w:rsidR="006F103A">
        <w:rPr>
          <w:sz w:val="28"/>
        </w:rPr>
        <w:t>-</w:t>
      </w:r>
      <w:r>
        <w:rPr>
          <w:sz w:val="28"/>
        </w:rPr>
        <w:t>ской области».</w:t>
      </w:r>
    </w:p>
    <w:p w:rsidR="00805582" w:rsidRDefault="00805582" w:rsidP="00805582">
      <w:pPr>
        <w:tabs>
          <w:tab w:val="left" w:pos="0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2. Настоящий Указ вступает в силу с 06.09.2016.</w:t>
      </w:r>
    </w:p>
    <w:p w:rsidR="00805582" w:rsidRDefault="00805582" w:rsidP="00805582">
      <w:pPr>
        <w:tabs>
          <w:tab w:val="left" w:pos="0"/>
        </w:tabs>
        <w:spacing w:line="360" w:lineRule="exact"/>
        <w:jc w:val="both"/>
        <w:rPr>
          <w:sz w:val="28"/>
        </w:rPr>
      </w:pPr>
    </w:p>
    <w:p w:rsidR="00805582" w:rsidRDefault="00805582" w:rsidP="00805582">
      <w:pPr>
        <w:tabs>
          <w:tab w:val="left" w:pos="0"/>
        </w:tabs>
        <w:spacing w:line="360" w:lineRule="exact"/>
        <w:jc w:val="both"/>
        <w:rPr>
          <w:sz w:val="28"/>
        </w:rPr>
      </w:pPr>
    </w:p>
    <w:p w:rsidR="00805582" w:rsidRDefault="00805582" w:rsidP="00805582">
      <w:pPr>
        <w:jc w:val="both"/>
        <w:rPr>
          <w:sz w:val="28"/>
        </w:rPr>
      </w:pPr>
      <w:r>
        <w:rPr>
          <w:sz w:val="28"/>
        </w:rPr>
        <w:t>Врио Губернатора</w:t>
      </w:r>
    </w:p>
    <w:p w:rsidR="00805582" w:rsidRDefault="00805582" w:rsidP="00805582">
      <w:pPr>
        <w:jc w:val="both"/>
        <w:rPr>
          <w:sz w:val="28"/>
        </w:rPr>
      </w:pPr>
      <w:r>
        <w:rPr>
          <w:sz w:val="28"/>
        </w:rPr>
        <w:t xml:space="preserve">Кировской области </w:t>
      </w:r>
      <w:r w:rsidR="006F103A">
        <w:rPr>
          <w:sz w:val="28"/>
        </w:rPr>
        <w:t xml:space="preserve">   </w:t>
      </w:r>
      <w:r>
        <w:rPr>
          <w:sz w:val="28"/>
        </w:rPr>
        <w:t xml:space="preserve">И.В. Васильев </w:t>
      </w:r>
      <w:bookmarkStart w:id="0" w:name="_GoBack"/>
      <w:bookmarkEnd w:id="0"/>
    </w:p>
    <w:p w:rsidR="00805582" w:rsidRDefault="00805582" w:rsidP="00805582">
      <w:pPr>
        <w:jc w:val="both"/>
        <w:rPr>
          <w:sz w:val="28"/>
          <w:szCs w:val="28"/>
        </w:rPr>
      </w:pPr>
    </w:p>
    <w:sectPr w:rsidR="00805582" w:rsidSect="00992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5582"/>
    <w:rsid w:val="00021A51"/>
    <w:rsid w:val="00487074"/>
    <w:rsid w:val="006F103A"/>
    <w:rsid w:val="00805582"/>
    <w:rsid w:val="009929E9"/>
    <w:rsid w:val="009F54A3"/>
    <w:rsid w:val="00C8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0CB48E-03E0-4E78-A9ED-BCFFF085F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582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05582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5582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paragraph" w:customStyle="1" w:styleId="11">
    <w:name w:val="ВК1"/>
    <w:basedOn w:val="a3"/>
    <w:rsid w:val="00805582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customStyle="1" w:styleId="a4">
    <w:name w:val="Визы"/>
    <w:basedOn w:val="a"/>
    <w:rsid w:val="00805582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805582"/>
    <w:pPr>
      <w:spacing w:after="60" w:line="360" w:lineRule="exact"/>
      <w:ind w:firstLine="709"/>
      <w:jc w:val="both"/>
    </w:pPr>
    <w:rPr>
      <w:sz w:val="28"/>
    </w:rPr>
  </w:style>
  <w:style w:type="paragraph" w:styleId="a3">
    <w:name w:val="header"/>
    <w:basedOn w:val="a"/>
    <w:link w:val="a5"/>
    <w:uiPriority w:val="99"/>
    <w:semiHidden/>
    <w:unhideWhenUsed/>
    <w:rsid w:val="008055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3"/>
    <w:uiPriority w:val="99"/>
    <w:semiHidden/>
    <w:rsid w:val="0080558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chermnyh_cv</dc:creator>
  <cp:keywords/>
  <dc:description/>
  <cp:lastModifiedBy>Елена И. Кормщикова</cp:lastModifiedBy>
  <cp:revision>3</cp:revision>
  <dcterms:created xsi:type="dcterms:W3CDTF">2016-09-06T06:20:00Z</dcterms:created>
  <dcterms:modified xsi:type="dcterms:W3CDTF">2016-09-06T07:00:00Z</dcterms:modified>
</cp:coreProperties>
</file>